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94F3" w14:textId="6FFDA9B0" w:rsidR="006F4486" w:rsidRPr="008333DC" w:rsidRDefault="002E2FDD">
      <w:pPr>
        <w:rPr>
          <w:b/>
          <w:sz w:val="24"/>
          <w:szCs w:val="24"/>
        </w:rPr>
      </w:pPr>
      <w:r w:rsidRPr="008333DC">
        <w:rPr>
          <w:b/>
          <w:sz w:val="24"/>
          <w:szCs w:val="24"/>
        </w:rPr>
        <w:t>Oznámení pro žáky a rodiče o způsobu testování žáků</w:t>
      </w:r>
      <w:r w:rsidR="00EB7084">
        <w:rPr>
          <w:b/>
          <w:sz w:val="24"/>
          <w:szCs w:val="24"/>
        </w:rPr>
        <w:t xml:space="preserve"> </w:t>
      </w:r>
    </w:p>
    <w:p w14:paraId="7B95E053" w14:textId="77777777" w:rsidR="002E2FDD" w:rsidRPr="007B0A91" w:rsidRDefault="002E2FDD">
      <w:pPr>
        <w:rPr>
          <w:b/>
          <w:sz w:val="20"/>
          <w:szCs w:val="20"/>
        </w:rPr>
      </w:pPr>
      <w:r w:rsidRPr="007B0A91">
        <w:rPr>
          <w:b/>
          <w:sz w:val="20"/>
          <w:szCs w:val="20"/>
        </w:rPr>
        <w:t xml:space="preserve">Základní informace jsou obsaženy v dokumentu viz Manuál pro školy na www školy, povinnost testování pro žáky </w:t>
      </w:r>
      <w:r w:rsidR="008333DC" w:rsidRPr="007B0A91">
        <w:rPr>
          <w:b/>
          <w:sz w:val="20"/>
          <w:szCs w:val="20"/>
        </w:rPr>
        <w:t>vychází z</w:t>
      </w:r>
      <w:r w:rsidRPr="007B0A91">
        <w:rPr>
          <w:b/>
          <w:sz w:val="20"/>
          <w:szCs w:val="20"/>
        </w:rPr>
        <w:t xml:space="preserve"> </w:t>
      </w:r>
      <w:r w:rsidR="008333DC" w:rsidRPr="007B0A91">
        <w:rPr>
          <w:b/>
          <w:sz w:val="20"/>
          <w:szCs w:val="20"/>
        </w:rPr>
        <w:t>Mim</w:t>
      </w:r>
      <w:r w:rsidRPr="007B0A91">
        <w:rPr>
          <w:b/>
          <w:sz w:val="20"/>
          <w:szCs w:val="20"/>
        </w:rPr>
        <w:t>ořádného opatření Ministerstva zdravotnictví.</w:t>
      </w:r>
    </w:p>
    <w:p w14:paraId="3FCBDD3E" w14:textId="77777777" w:rsidR="002E2FDD" w:rsidRPr="008333DC" w:rsidRDefault="002E2FDD">
      <w:pPr>
        <w:rPr>
          <w:b/>
          <w:sz w:val="20"/>
          <w:szCs w:val="20"/>
        </w:rPr>
      </w:pPr>
      <w:r w:rsidRPr="008333DC">
        <w:rPr>
          <w:sz w:val="20"/>
          <w:szCs w:val="20"/>
        </w:rPr>
        <w:t xml:space="preserve">Škola bude testovat PCR testy (prostřednictvím mobilního testovacího týmu, nejšetrnější metodou odběru) ve dnech </w:t>
      </w:r>
      <w:r w:rsidRPr="008333DC">
        <w:rPr>
          <w:b/>
          <w:sz w:val="20"/>
          <w:szCs w:val="20"/>
        </w:rPr>
        <w:t>2. září a 9. září 2021.</w:t>
      </w:r>
    </w:p>
    <w:p w14:paraId="0AF37A1B" w14:textId="21EBD024" w:rsidR="002E2FDD" w:rsidRPr="008333DC" w:rsidRDefault="002E2FDD">
      <w:pPr>
        <w:rPr>
          <w:sz w:val="20"/>
          <w:szCs w:val="20"/>
        </w:rPr>
      </w:pPr>
      <w:r w:rsidRPr="008333DC">
        <w:rPr>
          <w:sz w:val="20"/>
          <w:szCs w:val="20"/>
        </w:rPr>
        <w:t xml:space="preserve">Testování bude hrazeno  ze zdravotního pojištění (nárok 2 x do </w:t>
      </w:r>
      <w:r w:rsidR="00EB7084">
        <w:rPr>
          <w:sz w:val="20"/>
          <w:szCs w:val="20"/>
        </w:rPr>
        <w:t>měsíce zdarma)</w:t>
      </w:r>
      <w:r w:rsidRPr="008333DC">
        <w:rPr>
          <w:sz w:val="20"/>
          <w:szCs w:val="20"/>
        </w:rPr>
        <w:t>. Žáci obdrží oficiální výsledek s platností 7 dnů. Výs</w:t>
      </w:r>
      <w:r w:rsidR="00EB7084">
        <w:rPr>
          <w:sz w:val="20"/>
          <w:szCs w:val="20"/>
        </w:rPr>
        <w:t>ledek bude rovněž zadán do ISIN a bude k dispozici</w:t>
      </w:r>
      <w:r w:rsidR="007B0A91">
        <w:rPr>
          <w:sz w:val="20"/>
          <w:szCs w:val="20"/>
        </w:rPr>
        <w:t xml:space="preserve"> v aplikaci Tečka a na </w:t>
      </w:r>
      <w:hyperlink r:id="rId4" w:history="1">
        <w:r w:rsidR="007B0A91" w:rsidRPr="007B0A91">
          <w:rPr>
            <w:rStyle w:val="Hypertextovodkaz"/>
            <w:rFonts w:cstheme="minorHAnsi"/>
            <w:sz w:val="20"/>
            <w:szCs w:val="20"/>
          </w:rPr>
          <w:t>www.ocko.uzis.cz</w:t>
        </w:r>
      </w:hyperlink>
      <w:r w:rsidR="007B0A91">
        <w:rPr>
          <w:rFonts w:cstheme="minorHAnsi"/>
          <w:sz w:val="20"/>
          <w:szCs w:val="20"/>
        </w:rPr>
        <w:t>.</w:t>
      </w:r>
    </w:p>
    <w:p w14:paraId="39A00479" w14:textId="6B4462D1" w:rsidR="007B0A91" w:rsidRDefault="002E2FDD">
      <w:pPr>
        <w:rPr>
          <w:sz w:val="20"/>
          <w:szCs w:val="20"/>
        </w:rPr>
      </w:pPr>
      <w:r w:rsidRPr="008333DC">
        <w:rPr>
          <w:sz w:val="20"/>
          <w:szCs w:val="20"/>
        </w:rPr>
        <w:t xml:space="preserve">Pokud žák nebude </w:t>
      </w:r>
      <w:r w:rsidR="00EB7084">
        <w:rPr>
          <w:sz w:val="20"/>
          <w:szCs w:val="20"/>
        </w:rPr>
        <w:t xml:space="preserve">v den testování </w:t>
      </w:r>
      <w:r w:rsidRPr="008333DC">
        <w:rPr>
          <w:sz w:val="20"/>
          <w:szCs w:val="20"/>
        </w:rPr>
        <w:t xml:space="preserve">přítomen, </w:t>
      </w:r>
      <w:r w:rsidR="00EB7084" w:rsidRPr="008333DC">
        <w:rPr>
          <w:sz w:val="20"/>
          <w:szCs w:val="20"/>
        </w:rPr>
        <w:t xml:space="preserve">bude </w:t>
      </w:r>
      <w:r w:rsidRPr="008333DC">
        <w:rPr>
          <w:sz w:val="20"/>
          <w:szCs w:val="20"/>
        </w:rPr>
        <w:t>testován v den příchodu</w:t>
      </w:r>
      <w:r w:rsidR="00EB7084">
        <w:rPr>
          <w:sz w:val="20"/>
          <w:szCs w:val="20"/>
        </w:rPr>
        <w:t xml:space="preserve"> do školy </w:t>
      </w:r>
      <w:r w:rsidRPr="008333DC">
        <w:rPr>
          <w:sz w:val="20"/>
          <w:szCs w:val="20"/>
        </w:rPr>
        <w:t xml:space="preserve"> školními antigenními testy formou samoodběru. Pokud s odběrem pro PCR test nesouhlasíte, je nutné tuto s</w:t>
      </w:r>
      <w:r w:rsidR="008333DC" w:rsidRPr="008333DC">
        <w:rPr>
          <w:sz w:val="20"/>
          <w:szCs w:val="20"/>
        </w:rPr>
        <w:t>kutečnost sděli</w:t>
      </w:r>
      <w:r w:rsidRPr="008333DC">
        <w:rPr>
          <w:sz w:val="20"/>
          <w:szCs w:val="20"/>
        </w:rPr>
        <w:t xml:space="preserve">t škole do </w:t>
      </w:r>
      <w:r w:rsidR="007B0A91">
        <w:rPr>
          <w:sz w:val="20"/>
          <w:szCs w:val="20"/>
        </w:rPr>
        <w:t>31</w:t>
      </w:r>
      <w:r w:rsidR="008333DC" w:rsidRPr="008333DC">
        <w:rPr>
          <w:sz w:val="20"/>
          <w:szCs w:val="20"/>
        </w:rPr>
        <w:t>.</w:t>
      </w:r>
      <w:r w:rsidR="00EB7084">
        <w:rPr>
          <w:sz w:val="20"/>
          <w:szCs w:val="20"/>
        </w:rPr>
        <w:t> </w:t>
      </w:r>
      <w:r w:rsidR="008333DC" w:rsidRPr="008333DC">
        <w:rPr>
          <w:sz w:val="20"/>
          <w:szCs w:val="20"/>
        </w:rPr>
        <w:t xml:space="preserve">8. 2021. V tomto případě </w:t>
      </w:r>
      <w:r w:rsidR="00EB7084">
        <w:rPr>
          <w:sz w:val="20"/>
          <w:szCs w:val="20"/>
        </w:rPr>
        <w:t>b</w:t>
      </w:r>
      <w:r w:rsidR="00EB7084" w:rsidRPr="00EB7084">
        <w:rPr>
          <w:sz w:val="20"/>
          <w:szCs w:val="20"/>
        </w:rPr>
        <w:t>ude žák testován antigenní testy bez certifikátu</w:t>
      </w:r>
      <w:r w:rsidR="008333DC" w:rsidRPr="008333DC">
        <w:rPr>
          <w:sz w:val="20"/>
          <w:szCs w:val="20"/>
        </w:rPr>
        <w:t xml:space="preserve">. </w:t>
      </w:r>
    </w:p>
    <w:p w14:paraId="4AD8654E" w14:textId="77777777" w:rsidR="002E2FDD" w:rsidRDefault="008333DC" w:rsidP="007B0A91">
      <w:pPr>
        <w:pBdr>
          <w:bottom w:val="single" w:sz="4" w:space="1" w:color="auto"/>
        </w:pBdr>
        <w:rPr>
          <w:sz w:val="20"/>
          <w:szCs w:val="20"/>
        </w:rPr>
      </w:pPr>
      <w:r w:rsidRPr="008333DC">
        <w:rPr>
          <w:sz w:val="20"/>
          <w:szCs w:val="20"/>
        </w:rPr>
        <w:t>V případě odmítnutí testovaní zcela, platí pro žáka pravidla chování dle manuálu viz str. 18 a 19.</w:t>
      </w:r>
    </w:p>
    <w:p w14:paraId="6AB348E2" w14:textId="77777777" w:rsidR="008333DC" w:rsidRPr="007B0A91" w:rsidRDefault="008333DC">
      <w:pPr>
        <w:rPr>
          <w:i/>
          <w:sz w:val="20"/>
          <w:szCs w:val="20"/>
        </w:rPr>
      </w:pPr>
      <w:r w:rsidRPr="007B0A91">
        <w:rPr>
          <w:i/>
          <w:sz w:val="20"/>
          <w:szCs w:val="20"/>
        </w:rPr>
        <w:t xml:space="preserve">Pokud souhlasíte s PCR </w:t>
      </w:r>
      <w:r w:rsidR="007B0A91" w:rsidRPr="007B0A91">
        <w:rPr>
          <w:i/>
          <w:sz w:val="20"/>
          <w:szCs w:val="20"/>
        </w:rPr>
        <w:t>screeningovými testy</w:t>
      </w:r>
      <w:r w:rsidRPr="007B0A91">
        <w:rPr>
          <w:i/>
          <w:sz w:val="20"/>
          <w:szCs w:val="20"/>
        </w:rPr>
        <w:t xml:space="preserve"> a způsobem odběru mobilním týmem, vyplňte Souhlas zákonného zástupce.</w:t>
      </w:r>
    </w:p>
    <w:p w14:paraId="7B000759" w14:textId="77777777" w:rsidR="008333DC" w:rsidRPr="007B0A91" w:rsidRDefault="008333DC">
      <w:pPr>
        <w:rPr>
          <w:i/>
          <w:sz w:val="20"/>
          <w:szCs w:val="20"/>
        </w:rPr>
      </w:pPr>
      <w:r w:rsidRPr="007B0A91">
        <w:rPr>
          <w:i/>
          <w:sz w:val="20"/>
          <w:szCs w:val="20"/>
        </w:rPr>
        <w:t xml:space="preserve">Pokud nesouhlasíte s PCR testem a způsobem odběru mobilním týmem, oznamte obratem tuto skutečnost škole, nejpozději do 31. 8. 2021 na adresu </w:t>
      </w:r>
      <w:hyperlink r:id="rId5" w:history="1">
        <w:r w:rsidRPr="007B0A91">
          <w:rPr>
            <w:rStyle w:val="Hypertextovodkaz"/>
            <w:i/>
            <w:sz w:val="20"/>
            <w:szCs w:val="20"/>
          </w:rPr>
          <w:t>sekretariat@zdravkack.cz</w:t>
        </w:r>
      </w:hyperlink>
      <w:r w:rsidRPr="007B0A91">
        <w:rPr>
          <w:i/>
          <w:sz w:val="20"/>
          <w:szCs w:val="20"/>
        </w:rPr>
        <w:t xml:space="preserve">. </w:t>
      </w:r>
    </w:p>
    <w:p w14:paraId="48585648" w14:textId="73509909" w:rsidR="00EB7084" w:rsidRPr="00EB7084" w:rsidRDefault="00EB7084" w:rsidP="00EB7084">
      <w:pPr>
        <w:rPr>
          <w:b/>
          <w:sz w:val="20"/>
          <w:szCs w:val="20"/>
        </w:rPr>
      </w:pPr>
      <w:r w:rsidRPr="00EB7084">
        <w:rPr>
          <w:b/>
          <w:sz w:val="20"/>
          <w:szCs w:val="20"/>
        </w:rPr>
        <w:t xml:space="preserve">Testování nepodstupují děti a žáci, kteří splní podmínky stanovené pro bezinfekčnost po očkování (14 dnů po plně dokončeném očkování) nebo po prodělaném onemocnění covid-19 (po dobu 180 dní od prvního pozitivního testu na covid-19), případně dítě nebo žák, který doloží negativní výsledek testu provedeného v odběrovém místě. </w:t>
      </w:r>
      <w:r>
        <w:rPr>
          <w:b/>
          <w:sz w:val="20"/>
          <w:szCs w:val="20"/>
        </w:rPr>
        <w:t xml:space="preserve"> </w:t>
      </w:r>
      <w:r w:rsidRPr="00EB7084">
        <w:rPr>
          <w:b/>
          <w:color w:val="FF0000"/>
          <w:sz w:val="20"/>
          <w:szCs w:val="20"/>
        </w:rPr>
        <w:t>Tato potvrzení je nutné předložit škole nejpozději dne 1. září 2021</w:t>
      </w:r>
      <w:r>
        <w:rPr>
          <w:b/>
          <w:color w:val="FF0000"/>
          <w:sz w:val="20"/>
          <w:szCs w:val="20"/>
        </w:rPr>
        <w:t>.</w:t>
      </w:r>
    </w:p>
    <w:p w14:paraId="4B26EE32" w14:textId="77777777" w:rsidR="002E2FDD" w:rsidRDefault="002E2FDD">
      <w:bookmarkStart w:id="0" w:name="_GoBack"/>
      <w:bookmarkEnd w:id="0"/>
    </w:p>
    <w:sectPr w:rsidR="002E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9B8806" w16cid:durableId="24CF67B3"/>
  <w16cid:commentId w16cid:paraId="32BE38BB" w16cid:durableId="24CF67DB"/>
  <w16cid:commentId w16cid:paraId="46931CA6" w16cid:durableId="24CF67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D"/>
    <w:rsid w:val="000409E0"/>
    <w:rsid w:val="002E2FDD"/>
    <w:rsid w:val="006F4486"/>
    <w:rsid w:val="00721576"/>
    <w:rsid w:val="007B0A91"/>
    <w:rsid w:val="008333DC"/>
    <w:rsid w:val="00B75501"/>
    <w:rsid w:val="00C865C6"/>
    <w:rsid w:val="00E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911"/>
  <w15:chartTrackingRefBased/>
  <w15:docId w15:val="{6278CD43-84BC-4249-A256-329AC83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33D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5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5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5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dravkack.cz" TargetMode="External"/><Relationship Id="rId4" Type="http://schemas.openxmlformats.org/officeDocument/2006/relationships/hyperlink" Target="http://www.ocko.uz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2021-08-25T11:11:00Z</dcterms:created>
  <dcterms:modified xsi:type="dcterms:W3CDTF">2021-08-25T11:11:00Z</dcterms:modified>
</cp:coreProperties>
</file>